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CDE3D" w14:textId="12A8D684" w:rsidR="00714859" w:rsidRPr="00342A76" w:rsidRDefault="00BD56A9" w:rsidP="00342A76">
      <w:pPr>
        <w:jc w:val="center"/>
        <w:rPr>
          <w:b/>
          <w:sz w:val="28"/>
          <w:szCs w:val="28"/>
        </w:rPr>
      </w:pPr>
      <w:r>
        <w:rPr>
          <w:rFonts w:hint="eastAsia"/>
          <w:b/>
          <w:sz w:val="28"/>
          <w:szCs w:val="28"/>
        </w:rPr>
        <w:t>全国集会</w:t>
      </w:r>
      <w:bookmarkStart w:id="0" w:name="_GoBack"/>
      <w:bookmarkEnd w:id="0"/>
      <w:r w:rsidR="008C31D6" w:rsidRPr="00342A76">
        <w:rPr>
          <w:rFonts w:hint="eastAsia"/>
          <w:b/>
          <w:sz w:val="28"/>
          <w:szCs w:val="28"/>
        </w:rPr>
        <w:t>アピール</w:t>
      </w:r>
    </w:p>
    <w:p w14:paraId="4E368BCC" w14:textId="77777777" w:rsidR="00537D8B" w:rsidRPr="00342A76" w:rsidRDefault="00537D8B" w:rsidP="00537D8B">
      <w:pPr>
        <w:ind w:firstLineChars="100" w:firstLine="241"/>
        <w:rPr>
          <w:b/>
          <w:sz w:val="24"/>
          <w:szCs w:val="24"/>
        </w:rPr>
      </w:pPr>
    </w:p>
    <w:p w14:paraId="1D9DEF72" w14:textId="77777777" w:rsidR="007D470D" w:rsidRPr="00342A76" w:rsidRDefault="00537D8B" w:rsidP="00537D8B">
      <w:pPr>
        <w:ind w:firstLineChars="100" w:firstLine="241"/>
        <w:rPr>
          <w:rFonts w:ascii="ＭＳ 明朝" w:hAnsi="ＭＳ 明朝"/>
          <w:b/>
          <w:sz w:val="24"/>
          <w:szCs w:val="24"/>
        </w:rPr>
      </w:pPr>
      <w:r w:rsidRPr="00342A76">
        <w:rPr>
          <w:rFonts w:hint="eastAsia"/>
          <w:b/>
          <w:sz w:val="24"/>
          <w:szCs w:val="24"/>
        </w:rPr>
        <w:t>2010</w:t>
      </w:r>
      <w:r w:rsidRPr="00342A76">
        <w:rPr>
          <w:rFonts w:hint="eastAsia"/>
          <w:b/>
          <w:sz w:val="24"/>
          <w:szCs w:val="24"/>
        </w:rPr>
        <w:t>年</w:t>
      </w:r>
      <w:r w:rsidRPr="00342A76">
        <w:rPr>
          <w:rFonts w:hint="eastAsia"/>
          <w:b/>
          <w:sz w:val="24"/>
          <w:szCs w:val="24"/>
        </w:rPr>
        <w:t>1</w:t>
      </w:r>
      <w:r w:rsidRPr="00342A76">
        <w:rPr>
          <w:rFonts w:hint="eastAsia"/>
          <w:b/>
          <w:sz w:val="24"/>
          <w:szCs w:val="24"/>
        </w:rPr>
        <w:t>月</w:t>
      </w:r>
      <w:r w:rsidRPr="00342A76">
        <w:rPr>
          <w:rFonts w:hint="eastAsia"/>
          <w:b/>
          <w:sz w:val="24"/>
          <w:szCs w:val="24"/>
        </w:rPr>
        <w:t>7</w:t>
      </w:r>
      <w:r w:rsidRPr="00342A76">
        <w:rPr>
          <w:rFonts w:hint="eastAsia"/>
          <w:b/>
          <w:sz w:val="24"/>
          <w:szCs w:val="24"/>
        </w:rPr>
        <w:t>日</w:t>
      </w:r>
      <w:r w:rsidR="000B38BE" w:rsidRPr="00342A76">
        <w:rPr>
          <w:rFonts w:hint="eastAsia"/>
          <w:b/>
          <w:sz w:val="24"/>
          <w:szCs w:val="24"/>
        </w:rPr>
        <w:t>、</w:t>
      </w:r>
      <w:r w:rsidR="003A3880" w:rsidRPr="00342A76">
        <w:rPr>
          <w:rFonts w:hint="eastAsia"/>
          <w:b/>
          <w:sz w:val="24"/>
          <w:szCs w:val="24"/>
        </w:rPr>
        <w:t>私たち</w:t>
      </w:r>
      <w:r w:rsidR="001D0298" w:rsidRPr="00342A76">
        <w:rPr>
          <w:rFonts w:hint="eastAsia"/>
          <w:b/>
          <w:sz w:val="24"/>
          <w:szCs w:val="24"/>
        </w:rPr>
        <w:t>障害者自立支援法違憲訴訟</w:t>
      </w:r>
      <w:r w:rsidR="00CB683D" w:rsidRPr="00342A76">
        <w:rPr>
          <w:rFonts w:hint="eastAsia"/>
          <w:b/>
          <w:sz w:val="24"/>
          <w:szCs w:val="24"/>
        </w:rPr>
        <w:t>原告・弁護団</w:t>
      </w:r>
      <w:r w:rsidR="00930EB7" w:rsidRPr="00342A76">
        <w:rPr>
          <w:rFonts w:hint="eastAsia"/>
          <w:b/>
          <w:sz w:val="24"/>
          <w:szCs w:val="24"/>
        </w:rPr>
        <w:t>は</w:t>
      </w:r>
      <w:r w:rsidR="004756A5" w:rsidRPr="00342A76">
        <w:rPr>
          <w:rFonts w:hint="eastAsia"/>
          <w:b/>
          <w:sz w:val="24"/>
          <w:szCs w:val="24"/>
        </w:rPr>
        <w:t>、</w:t>
      </w:r>
      <w:r w:rsidR="001E4A49" w:rsidRPr="00342A76">
        <w:rPr>
          <w:rFonts w:hint="eastAsia"/>
          <w:b/>
          <w:sz w:val="24"/>
          <w:szCs w:val="24"/>
        </w:rPr>
        <w:t>国と「基本合意</w:t>
      </w:r>
      <w:r w:rsidR="000B45FB" w:rsidRPr="00342A76">
        <w:rPr>
          <w:rFonts w:hint="eastAsia"/>
          <w:b/>
          <w:sz w:val="24"/>
          <w:szCs w:val="24"/>
        </w:rPr>
        <w:t>文書</w:t>
      </w:r>
      <w:r w:rsidR="001E4A49" w:rsidRPr="00342A76">
        <w:rPr>
          <w:rFonts w:hint="eastAsia"/>
          <w:b/>
          <w:sz w:val="24"/>
          <w:szCs w:val="24"/>
        </w:rPr>
        <w:t>」を結び、</w:t>
      </w:r>
      <w:r w:rsidR="000B2AA4" w:rsidRPr="00342A76">
        <w:rPr>
          <w:rFonts w:ascii="ＭＳ 明朝" w:hAnsi="ＭＳ 明朝" w:hint="eastAsia"/>
          <w:b/>
          <w:sz w:val="24"/>
          <w:szCs w:val="24"/>
        </w:rPr>
        <w:t>自立支援法</w:t>
      </w:r>
      <w:r w:rsidR="007D470D" w:rsidRPr="00342A76">
        <w:rPr>
          <w:rFonts w:ascii="ＭＳ 明朝" w:hAnsi="ＭＳ 明朝" w:hint="eastAsia"/>
          <w:b/>
          <w:sz w:val="24"/>
          <w:szCs w:val="24"/>
        </w:rPr>
        <w:t>に代わる新たな法律</w:t>
      </w:r>
      <w:r w:rsidR="000B2AA4" w:rsidRPr="00342A76">
        <w:rPr>
          <w:rFonts w:ascii="ＭＳ 明朝" w:hAnsi="ＭＳ 明朝" w:hint="eastAsia"/>
          <w:b/>
          <w:sz w:val="24"/>
          <w:szCs w:val="24"/>
        </w:rPr>
        <w:t>を</w:t>
      </w:r>
      <w:r w:rsidR="007D470D" w:rsidRPr="00342A76">
        <w:rPr>
          <w:rFonts w:ascii="ＭＳ 明朝" w:hAnsi="ＭＳ 明朝" w:hint="eastAsia"/>
          <w:b/>
          <w:sz w:val="24"/>
          <w:szCs w:val="24"/>
        </w:rPr>
        <w:t>つくるための</w:t>
      </w:r>
      <w:r w:rsidR="000B2AA4" w:rsidRPr="00342A76">
        <w:rPr>
          <w:rFonts w:ascii="ＭＳ 明朝" w:hAnsi="ＭＳ 明朝" w:hint="eastAsia"/>
          <w:b/>
          <w:sz w:val="24"/>
          <w:szCs w:val="24"/>
        </w:rPr>
        <w:t>スタートを切りました。</w:t>
      </w:r>
    </w:p>
    <w:p w14:paraId="4EF7B630" w14:textId="77777777" w:rsidR="00763F3C" w:rsidRPr="00342A76" w:rsidRDefault="007D470D" w:rsidP="00824AD6">
      <w:pPr>
        <w:ind w:firstLineChars="100" w:firstLine="241"/>
        <w:rPr>
          <w:rFonts w:ascii="ＭＳ 明朝" w:hAnsi="ＭＳ 明朝"/>
          <w:b/>
          <w:sz w:val="24"/>
          <w:szCs w:val="24"/>
        </w:rPr>
      </w:pPr>
      <w:r w:rsidRPr="00342A76">
        <w:rPr>
          <w:rFonts w:ascii="ＭＳ 明朝" w:hAnsi="ＭＳ 明朝" w:hint="eastAsia"/>
          <w:b/>
          <w:sz w:val="24"/>
          <w:szCs w:val="24"/>
        </w:rPr>
        <w:t>過半数を障害当事者が占めた障がい者制度改革推進会議総合福祉部会が取りまとめた骨格提言には、</w:t>
      </w:r>
      <w:r w:rsidR="00763F3C" w:rsidRPr="00342A76">
        <w:rPr>
          <w:rFonts w:ascii="ＭＳ 明朝" w:hAnsi="ＭＳ 明朝" w:hint="eastAsia"/>
          <w:b/>
          <w:sz w:val="24"/>
          <w:szCs w:val="24"/>
        </w:rPr>
        <w:t>障害者福祉の新たな考え方がぎっしりと詰め込まれ、</w:t>
      </w:r>
      <w:r w:rsidR="004756A5" w:rsidRPr="00342A76">
        <w:rPr>
          <w:rFonts w:ascii="ＭＳ 明朝" w:hAnsi="ＭＳ 明朝" w:hint="eastAsia"/>
          <w:b/>
          <w:sz w:val="24"/>
          <w:szCs w:val="24"/>
        </w:rPr>
        <w:t>原告はもとより、</w:t>
      </w:r>
      <w:r w:rsidR="00763F3C" w:rsidRPr="00342A76">
        <w:rPr>
          <w:rFonts w:ascii="ＭＳ 明朝" w:hAnsi="ＭＳ 明朝" w:hint="eastAsia"/>
          <w:b/>
          <w:sz w:val="24"/>
          <w:szCs w:val="24"/>
        </w:rPr>
        <w:t>全国の障害のある人に大きな</w:t>
      </w:r>
      <w:r w:rsidR="005D0627" w:rsidRPr="00342A76">
        <w:rPr>
          <w:rFonts w:ascii="ＭＳ 明朝" w:hAnsi="ＭＳ 明朝" w:hint="eastAsia"/>
          <w:b/>
          <w:sz w:val="24"/>
          <w:szCs w:val="24"/>
        </w:rPr>
        <w:t>期待と</w:t>
      </w:r>
      <w:r w:rsidR="00763F3C" w:rsidRPr="00342A76">
        <w:rPr>
          <w:rFonts w:ascii="ＭＳ 明朝" w:hAnsi="ＭＳ 明朝" w:hint="eastAsia"/>
          <w:b/>
          <w:sz w:val="24"/>
          <w:szCs w:val="24"/>
        </w:rPr>
        <w:t>希望を抱かせました。</w:t>
      </w:r>
    </w:p>
    <w:p w14:paraId="10153E1C" w14:textId="264A3C95" w:rsidR="000B45FB" w:rsidRPr="00342A76" w:rsidRDefault="004C1EEA" w:rsidP="00824AD6">
      <w:pPr>
        <w:ind w:firstLineChars="100" w:firstLine="241"/>
        <w:rPr>
          <w:rFonts w:ascii="ＭＳ 明朝" w:hAnsi="ＭＳ 明朝"/>
          <w:b/>
          <w:sz w:val="24"/>
          <w:szCs w:val="24"/>
        </w:rPr>
      </w:pPr>
      <w:r w:rsidRPr="00342A76">
        <w:rPr>
          <w:rFonts w:ascii="ＭＳ 明朝" w:hAnsi="ＭＳ 明朝" w:hint="eastAsia"/>
          <w:b/>
          <w:sz w:val="24"/>
          <w:szCs w:val="24"/>
        </w:rPr>
        <w:t>しかし</w:t>
      </w:r>
      <w:r w:rsidR="00763F3C" w:rsidRPr="00342A76">
        <w:rPr>
          <w:rFonts w:ascii="ＭＳ 明朝" w:hAnsi="ＭＳ 明朝" w:hint="eastAsia"/>
          <w:b/>
          <w:sz w:val="24"/>
          <w:szCs w:val="24"/>
        </w:rPr>
        <w:t>、</w:t>
      </w:r>
      <w:r w:rsidR="00537D8B" w:rsidRPr="00342A76">
        <w:rPr>
          <w:rFonts w:ascii="ＭＳ 明朝" w:hAnsi="ＭＳ 明朝" w:hint="eastAsia"/>
          <w:b/>
          <w:sz w:val="24"/>
          <w:szCs w:val="24"/>
        </w:rPr>
        <w:t>その「</w:t>
      </w:r>
      <w:r w:rsidR="00846619" w:rsidRPr="00342A76">
        <w:rPr>
          <w:rFonts w:ascii="ＭＳ 明朝" w:hAnsi="ＭＳ 明朝" w:hint="eastAsia"/>
          <w:b/>
          <w:sz w:val="24"/>
          <w:szCs w:val="24"/>
        </w:rPr>
        <w:t>骨格提言</w:t>
      </w:r>
      <w:r w:rsidR="00537D8B" w:rsidRPr="00342A76">
        <w:rPr>
          <w:rFonts w:ascii="ＭＳ 明朝" w:hAnsi="ＭＳ 明朝" w:hint="eastAsia"/>
          <w:b/>
          <w:sz w:val="24"/>
          <w:szCs w:val="24"/>
        </w:rPr>
        <w:t>」</w:t>
      </w:r>
      <w:r w:rsidR="00846619" w:rsidRPr="00342A76">
        <w:rPr>
          <w:rFonts w:ascii="ＭＳ 明朝" w:hAnsi="ＭＳ 明朝" w:hint="eastAsia"/>
          <w:b/>
          <w:sz w:val="24"/>
          <w:szCs w:val="24"/>
        </w:rPr>
        <w:t>は生かされ</w:t>
      </w:r>
      <w:r w:rsidR="00763F3C" w:rsidRPr="00342A76">
        <w:rPr>
          <w:rFonts w:ascii="ＭＳ 明朝" w:hAnsi="ＭＳ 明朝" w:hint="eastAsia"/>
          <w:b/>
          <w:sz w:val="24"/>
          <w:szCs w:val="24"/>
        </w:rPr>
        <w:t>ませんでした。</w:t>
      </w:r>
      <w:r w:rsidR="00E238C1" w:rsidRPr="00342A76">
        <w:rPr>
          <w:rFonts w:ascii="ＭＳ 明朝" w:hAnsi="ＭＳ 明朝" w:hint="eastAsia"/>
          <w:b/>
          <w:sz w:val="24"/>
          <w:szCs w:val="24"/>
        </w:rPr>
        <w:t>「看板のすげ替え」と揶揄されたように、自立支援法の本質</w:t>
      </w:r>
      <w:r w:rsidR="004756A5" w:rsidRPr="00342A76">
        <w:rPr>
          <w:rFonts w:ascii="ＭＳ 明朝" w:hAnsi="ＭＳ 明朝" w:hint="eastAsia"/>
          <w:b/>
          <w:sz w:val="24"/>
          <w:szCs w:val="24"/>
        </w:rPr>
        <w:t>が残ったままの障害者</w:t>
      </w:r>
      <w:r w:rsidR="00E238C1" w:rsidRPr="00342A76">
        <w:rPr>
          <w:rFonts w:ascii="ＭＳ 明朝" w:hAnsi="ＭＳ 明朝" w:hint="eastAsia"/>
          <w:b/>
          <w:sz w:val="24"/>
          <w:szCs w:val="24"/>
        </w:rPr>
        <w:t>総合</w:t>
      </w:r>
      <w:r w:rsidR="00242C03" w:rsidRPr="00342A76">
        <w:rPr>
          <w:rFonts w:hint="eastAsia"/>
          <w:b/>
          <w:sz w:val="24"/>
          <w:szCs w:val="24"/>
        </w:rPr>
        <w:t>支援法</w:t>
      </w:r>
      <w:r w:rsidR="00E238C1" w:rsidRPr="00342A76">
        <w:rPr>
          <w:rFonts w:ascii="ＭＳ 明朝" w:hAnsi="ＭＳ 明朝" w:hint="eastAsia"/>
          <w:b/>
          <w:sz w:val="24"/>
          <w:szCs w:val="24"/>
        </w:rPr>
        <w:t>が誕生してしまいました。私たちは言いようのないショックに見舞われました。</w:t>
      </w:r>
      <w:r w:rsidR="000B45FB" w:rsidRPr="00342A76">
        <w:rPr>
          <w:rFonts w:ascii="ＭＳ 明朝" w:hAnsi="ＭＳ 明朝" w:hint="eastAsia"/>
          <w:b/>
          <w:sz w:val="24"/>
          <w:szCs w:val="24"/>
        </w:rPr>
        <w:t>そんな中で、はっきりと芽生えてきたのは「負けられない」という気持ちでした。あの違憲訴訟を起こしたときの想いが蘇ってきたのです。そして、これまでに増して、「</w:t>
      </w:r>
      <w:r w:rsidR="00E238C1" w:rsidRPr="00342A76">
        <w:rPr>
          <w:rFonts w:ascii="ＭＳ 明朝" w:hAnsi="ＭＳ 明朝" w:hint="eastAsia"/>
          <w:b/>
          <w:sz w:val="24"/>
          <w:szCs w:val="24"/>
        </w:rPr>
        <w:t>基本合意を完全に実現</w:t>
      </w:r>
      <w:r w:rsidR="005D0627" w:rsidRPr="00342A76">
        <w:rPr>
          <w:rFonts w:ascii="ＭＳ 明朝" w:hAnsi="ＭＳ 明朝" w:hint="eastAsia"/>
          <w:b/>
          <w:sz w:val="24"/>
          <w:szCs w:val="24"/>
        </w:rPr>
        <w:t>しよう」</w:t>
      </w:r>
      <w:r w:rsidR="000B45FB" w:rsidRPr="00342A76">
        <w:rPr>
          <w:rFonts w:ascii="ＭＳ 明朝" w:hAnsi="ＭＳ 明朝" w:hint="eastAsia"/>
          <w:b/>
          <w:sz w:val="24"/>
          <w:szCs w:val="24"/>
        </w:rPr>
        <w:t>の</w:t>
      </w:r>
      <w:r w:rsidR="003702C1" w:rsidRPr="00342A76">
        <w:rPr>
          <w:rFonts w:ascii="ＭＳ 明朝" w:hAnsi="ＭＳ 明朝" w:hint="eastAsia"/>
          <w:b/>
          <w:sz w:val="24"/>
          <w:szCs w:val="24"/>
        </w:rPr>
        <w:t>想いが募っていきました</w:t>
      </w:r>
      <w:r w:rsidR="000B45FB" w:rsidRPr="00342A76">
        <w:rPr>
          <w:rFonts w:ascii="ＭＳ 明朝" w:hAnsi="ＭＳ 明朝" w:hint="eastAsia"/>
          <w:b/>
          <w:sz w:val="24"/>
          <w:szCs w:val="24"/>
        </w:rPr>
        <w:t>。</w:t>
      </w:r>
    </w:p>
    <w:p w14:paraId="19FC7684" w14:textId="77777777" w:rsidR="004D556F" w:rsidRPr="00342A76" w:rsidRDefault="000B45FB" w:rsidP="000B45FB">
      <w:pPr>
        <w:ind w:firstLineChars="100" w:firstLine="241"/>
        <w:rPr>
          <w:b/>
          <w:sz w:val="24"/>
          <w:szCs w:val="24"/>
        </w:rPr>
      </w:pPr>
      <w:r w:rsidRPr="00342A76">
        <w:rPr>
          <w:rFonts w:ascii="ＭＳ 明朝" w:hAnsi="ＭＳ 明朝" w:hint="eastAsia"/>
          <w:b/>
          <w:sz w:val="24"/>
          <w:szCs w:val="24"/>
        </w:rPr>
        <w:t>基本合意に則って、厚労省との定期協議はほぼ毎年開催されて</w:t>
      </w:r>
      <w:r w:rsidR="00DB7823" w:rsidRPr="00342A76">
        <w:rPr>
          <w:rFonts w:ascii="ＭＳ 明朝" w:hAnsi="ＭＳ 明朝" w:hint="eastAsia"/>
          <w:b/>
          <w:sz w:val="24"/>
          <w:szCs w:val="24"/>
        </w:rPr>
        <w:t>います</w:t>
      </w:r>
      <w:r w:rsidRPr="00342A76">
        <w:rPr>
          <w:rFonts w:ascii="ＭＳ 明朝" w:hAnsi="ＭＳ 明朝" w:hint="eastAsia"/>
          <w:b/>
          <w:sz w:val="24"/>
          <w:szCs w:val="24"/>
        </w:rPr>
        <w:t>。</w:t>
      </w:r>
      <w:r w:rsidRPr="00342A76">
        <w:rPr>
          <w:rFonts w:hint="eastAsia"/>
          <w:b/>
          <w:sz w:val="24"/>
          <w:szCs w:val="24"/>
        </w:rPr>
        <w:t>そのたびに、</w:t>
      </w:r>
      <w:r w:rsidR="00EA448D" w:rsidRPr="00342A76">
        <w:rPr>
          <w:rFonts w:hint="eastAsia"/>
          <w:b/>
          <w:sz w:val="24"/>
          <w:szCs w:val="24"/>
        </w:rPr>
        <w:t>基本合意</w:t>
      </w:r>
      <w:r w:rsidR="005D0627" w:rsidRPr="00342A76">
        <w:rPr>
          <w:rFonts w:hint="eastAsia"/>
          <w:b/>
          <w:sz w:val="24"/>
          <w:szCs w:val="24"/>
        </w:rPr>
        <w:t>の精神と内容を</w:t>
      </w:r>
      <w:r w:rsidR="00EA448D" w:rsidRPr="00342A76">
        <w:rPr>
          <w:rFonts w:hint="eastAsia"/>
          <w:b/>
          <w:sz w:val="24"/>
          <w:szCs w:val="24"/>
        </w:rPr>
        <w:t>確認</w:t>
      </w:r>
      <w:r w:rsidR="00CB683D" w:rsidRPr="00342A76">
        <w:rPr>
          <w:rFonts w:hint="eastAsia"/>
          <w:b/>
          <w:sz w:val="24"/>
          <w:szCs w:val="24"/>
        </w:rPr>
        <w:t>し</w:t>
      </w:r>
      <w:r w:rsidR="00EA448D" w:rsidRPr="00342A76">
        <w:rPr>
          <w:rFonts w:hint="eastAsia"/>
          <w:b/>
          <w:sz w:val="24"/>
          <w:szCs w:val="24"/>
        </w:rPr>
        <w:t>、障害者総合支援法</w:t>
      </w:r>
      <w:r w:rsidR="005D0627" w:rsidRPr="00342A76">
        <w:rPr>
          <w:rFonts w:hint="eastAsia"/>
          <w:b/>
          <w:sz w:val="24"/>
          <w:szCs w:val="24"/>
        </w:rPr>
        <w:t>がもたらすさまざまな</w:t>
      </w:r>
      <w:r w:rsidR="00EA448D" w:rsidRPr="00342A76">
        <w:rPr>
          <w:rFonts w:hint="eastAsia"/>
          <w:b/>
          <w:sz w:val="24"/>
          <w:szCs w:val="24"/>
        </w:rPr>
        <w:t>問題</w:t>
      </w:r>
      <w:r w:rsidR="005D0627" w:rsidRPr="00342A76">
        <w:rPr>
          <w:rFonts w:hint="eastAsia"/>
          <w:b/>
          <w:sz w:val="24"/>
          <w:szCs w:val="24"/>
        </w:rPr>
        <w:t>点</w:t>
      </w:r>
      <w:r w:rsidR="00EA448D" w:rsidRPr="00342A76">
        <w:rPr>
          <w:rFonts w:hint="eastAsia"/>
          <w:b/>
          <w:sz w:val="24"/>
          <w:szCs w:val="24"/>
        </w:rPr>
        <w:t>を取り上げ</w:t>
      </w:r>
      <w:r w:rsidR="00D72705" w:rsidRPr="00342A76">
        <w:rPr>
          <w:rFonts w:hint="eastAsia"/>
          <w:b/>
          <w:sz w:val="24"/>
          <w:szCs w:val="24"/>
        </w:rPr>
        <w:t>、</w:t>
      </w:r>
      <w:r w:rsidR="00EA448D" w:rsidRPr="00342A76">
        <w:rPr>
          <w:rFonts w:hint="eastAsia"/>
          <w:b/>
          <w:sz w:val="24"/>
          <w:szCs w:val="24"/>
        </w:rPr>
        <w:t>制度の改善を</w:t>
      </w:r>
      <w:r w:rsidRPr="00342A76">
        <w:rPr>
          <w:rFonts w:hint="eastAsia"/>
          <w:b/>
          <w:sz w:val="24"/>
          <w:szCs w:val="24"/>
        </w:rPr>
        <w:t>訴えてきました</w:t>
      </w:r>
      <w:r w:rsidR="00EA448D" w:rsidRPr="00342A76">
        <w:rPr>
          <w:rFonts w:hint="eastAsia"/>
          <w:b/>
          <w:sz w:val="24"/>
          <w:szCs w:val="24"/>
        </w:rPr>
        <w:t>。</w:t>
      </w:r>
      <w:r w:rsidRPr="00342A76">
        <w:rPr>
          <w:rFonts w:hint="eastAsia"/>
          <w:b/>
          <w:sz w:val="24"/>
          <w:szCs w:val="24"/>
        </w:rPr>
        <w:t>ただし、</w:t>
      </w:r>
      <w:r w:rsidR="004D556F" w:rsidRPr="00342A76">
        <w:rPr>
          <w:rFonts w:hint="eastAsia"/>
          <w:b/>
          <w:sz w:val="24"/>
          <w:szCs w:val="24"/>
        </w:rPr>
        <w:t>厚労省の対応は冷たく、毎回のようにもどかしさや虚しさは晴れることがありません。貴重な定期協議をもっと実のあるものにしていかなければなりません。</w:t>
      </w:r>
    </w:p>
    <w:p w14:paraId="055B5E3A" w14:textId="77777777" w:rsidR="00DB7823" w:rsidRPr="00342A76" w:rsidRDefault="004D556F" w:rsidP="00153868">
      <w:pPr>
        <w:tabs>
          <w:tab w:val="left" w:pos="426"/>
        </w:tabs>
        <w:ind w:firstLineChars="100" w:firstLine="241"/>
        <w:rPr>
          <w:b/>
          <w:sz w:val="24"/>
          <w:szCs w:val="24"/>
        </w:rPr>
      </w:pPr>
      <w:r w:rsidRPr="00342A76">
        <w:rPr>
          <w:rFonts w:hint="eastAsia"/>
          <w:b/>
          <w:sz w:val="24"/>
          <w:szCs w:val="24"/>
        </w:rPr>
        <w:t>さて、</w:t>
      </w:r>
      <w:r w:rsidR="00A76948" w:rsidRPr="00342A76">
        <w:rPr>
          <w:rFonts w:hint="eastAsia"/>
          <w:b/>
          <w:sz w:val="24"/>
          <w:szCs w:val="24"/>
        </w:rPr>
        <w:t>基本合意が結ばれてから、</w:t>
      </w:r>
      <w:r w:rsidR="00537D8B" w:rsidRPr="00342A76">
        <w:rPr>
          <w:rFonts w:hint="eastAsia"/>
          <w:b/>
          <w:sz w:val="24"/>
          <w:szCs w:val="24"/>
        </w:rPr>
        <w:t>10</w:t>
      </w:r>
      <w:r w:rsidR="00537D8B" w:rsidRPr="00342A76">
        <w:rPr>
          <w:rFonts w:hint="eastAsia"/>
          <w:b/>
          <w:sz w:val="24"/>
          <w:szCs w:val="24"/>
        </w:rPr>
        <w:t>年の</w:t>
      </w:r>
      <w:r w:rsidR="00A76948" w:rsidRPr="00342A76">
        <w:rPr>
          <w:rFonts w:hint="eastAsia"/>
          <w:b/>
          <w:sz w:val="24"/>
          <w:szCs w:val="24"/>
        </w:rPr>
        <w:t>歳月が流れました。もし、基本合意文書がなかったとしたらどうなっていたでしょう。おそらくあの「応益負担」はもっと幅を効かせていたに違いありません。</w:t>
      </w:r>
      <w:r w:rsidR="000B45FB" w:rsidRPr="00342A76">
        <w:rPr>
          <w:rFonts w:hint="eastAsia"/>
          <w:b/>
          <w:sz w:val="24"/>
          <w:szCs w:val="24"/>
        </w:rPr>
        <w:t>定期協議も</w:t>
      </w:r>
      <w:r w:rsidR="003702C1" w:rsidRPr="00342A76">
        <w:rPr>
          <w:rFonts w:hint="eastAsia"/>
          <w:b/>
          <w:sz w:val="24"/>
          <w:szCs w:val="24"/>
        </w:rPr>
        <w:t>なかったでしょう</w:t>
      </w:r>
      <w:r w:rsidR="000B45FB" w:rsidRPr="00342A76">
        <w:rPr>
          <w:rFonts w:hint="eastAsia"/>
          <w:b/>
          <w:sz w:val="24"/>
          <w:szCs w:val="24"/>
        </w:rPr>
        <w:t>。</w:t>
      </w:r>
      <w:r w:rsidR="00A76948" w:rsidRPr="00342A76">
        <w:rPr>
          <w:rFonts w:hint="eastAsia"/>
          <w:b/>
          <w:sz w:val="24"/>
          <w:szCs w:val="24"/>
        </w:rPr>
        <w:t>岡山市での「浅田訴訟」など、各地の新たな裁判にも勇気を与えてくれています。</w:t>
      </w:r>
    </w:p>
    <w:p w14:paraId="1D3A9A5C" w14:textId="77777777" w:rsidR="004D556F" w:rsidRPr="00342A76" w:rsidRDefault="00A76948" w:rsidP="00153868">
      <w:pPr>
        <w:tabs>
          <w:tab w:val="left" w:pos="426"/>
        </w:tabs>
        <w:ind w:firstLineChars="100" w:firstLine="241"/>
        <w:rPr>
          <w:b/>
          <w:sz w:val="24"/>
          <w:szCs w:val="24"/>
        </w:rPr>
      </w:pPr>
      <w:r w:rsidRPr="00342A76">
        <w:rPr>
          <w:rFonts w:hint="eastAsia"/>
          <w:b/>
          <w:sz w:val="24"/>
          <w:szCs w:val="24"/>
        </w:rPr>
        <w:t>一方で、</w:t>
      </w:r>
      <w:r w:rsidR="00153868" w:rsidRPr="00342A76">
        <w:rPr>
          <w:rFonts w:hint="eastAsia"/>
          <w:b/>
          <w:sz w:val="24"/>
          <w:szCs w:val="24"/>
        </w:rPr>
        <w:t>いまだに</w:t>
      </w:r>
      <w:r w:rsidR="00537D8B" w:rsidRPr="00342A76">
        <w:rPr>
          <w:rFonts w:hint="eastAsia"/>
          <w:b/>
          <w:sz w:val="24"/>
          <w:szCs w:val="24"/>
        </w:rPr>
        <w:t>65</w:t>
      </w:r>
      <w:r w:rsidR="00537D8B" w:rsidRPr="00342A76">
        <w:rPr>
          <w:rFonts w:hint="eastAsia"/>
          <w:b/>
          <w:sz w:val="24"/>
          <w:szCs w:val="24"/>
        </w:rPr>
        <w:t>歳からの</w:t>
      </w:r>
      <w:r w:rsidR="00153868" w:rsidRPr="00342A76">
        <w:rPr>
          <w:rFonts w:hint="eastAsia"/>
          <w:b/>
          <w:sz w:val="24"/>
          <w:szCs w:val="24"/>
        </w:rPr>
        <w:t>「介護保険優先原則」は変わらず、</w:t>
      </w:r>
      <w:r w:rsidR="008067A8" w:rsidRPr="00342A76">
        <w:rPr>
          <w:rFonts w:hint="eastAsia"/>
          <w:b/>
          <w:sz w:val="24"/>
          <w:szCs w:val="24"/>
        </w:rPr>
        <w:t>自立支援医療の「応益負担」は</w:t>
      </w:r>
      <w:r w:rsidR="00153868" w:rsidRPr="00342A76">
        <w:rPr>
          <w:rFonts w:hint="eastAsia"/>
          <w:b/>
          <w:sz w:val="24"/>
          <w:szCs w:val="24"/>
        </w:rPr>
        <w:t>続き</w:t>
      </w:r>
      <w:r w:rsidR="008067A8" w:rsidRPr="00342A76">
        <w:rPr>
          <w:rFonts w:hint="eastAsia"/>
          <w:b/>
          <w:sz w:val="24"/>
          <w:szCs w:val="24"/>
        </w:rPr>
        <w:t>、</w:t>
      </w:r>
      <w:r w:rsidR="00E22BA5" w:rsidRPr="00342A76">
        <w:rPr>
          <w:rFonts w:hint="eastAsia"/>
          <w:b/>
          <w:sz w:val="24"/>
          <w:szCs w:val="24"/>
        </w:rPr>
        <w:t>事業所</w:t>
      </w:r>
      <w:r w:rsidR="00153868" w:rsidRPr="00342A76">
        <w:rPr>
          <w:rFonts w:hint="eastAsia"/>
          <w:b/>
          <w:sz w:val="24"/>
          <w:szCs w:val="24"/>
        </w:rPr>
        <w:t>の経営を苦しめる報酬の</w:t>
      </w:r>
      <w:r w:rsidR="00E22BA5" w:rsidRPr="00342A76">
        <w:rPr>
          <w:rFonts w:hint="eastAsia"/>
          <w:b/>
          <w:sz w:val="24"/>
          <w:szCs w:val="24"/>
        </w:rPr>
        <w:t>日払い制度</w:t>
      </w:r>
      <w:r w:rsidR="00153868" w:rsidRPr="00342A76">
        <w:rPr>
          <w:rFonts w:hint="eastAsia"/>
          <w:b/>
          <w:sz w:val="24"/>
          <w:szCs w:val="24"/>
        </w:rPr>
        <w:t>も残ったままです。</w:t>
      </w:r>
      <w:r w:rsidR="00716EFF" w:rsidRPr="00342A76">
        <w:rPr>
          <w:rFonts w:hint="eastAsia"/>
          <w:b/>
          <w:sz w:val="24"/>
          <w:szCs w:val="24"/>
        </w:rPr>
        <w:t>また、新たな給付減と負担増が</w:t>
      </w:r>
      <w:r w:rsidR="004D556F" w:rsidRPr="00342A76">
        <w:rPr>
          <w:rFonts w:hint="eastAsia"/>
          <w:b/>
          <w:sz w:val="24"/>
          <w:szCs w:val="24"/>
        </w:rPr>
        <w:t>見込まれる</w:t>
      </w:r>
      <w:r w:rsidR="00716EFF" w:rsidRPr="00342A76">
        <w:rPr>
          <w:rFonts w:hint="eastAsia"/>
          <w:b/>
          <w:sz w:val="24"/>
          <w:szCs w:val="24"/>
        </w:rPr>
        <w:t>「全世代型社会保障改革」の動きなども心配です。</w:t>
      </w:r>
      <w:r w:rsidR="00153868" w:rsidRPr="00342A76">
        <w:rPr>
          <w:rFonts w:hint="eastAsia"/>
          <w:b/>
          <w:sz w:val="24"/>
          <w:szCs w:val="24"/>
        </w:rPr>
        <w:t>そう</w:t>
      </w:r>
      <w:r w:rsidR="00537D8B" w:rsidRPr="00342A76">
        <w:rPr>
          <w:rFonts w:hint="eastAsia"/>
          <w:b/>
          <w:sz w:val="24"/>
          <w:szCs w:val="24"/>
        </w:rPr>
        <w:t>見て</w:t>
      </w:r>
      <w:r w:rsidR="00153868" w:rsidRPr="00342A76">
        <w:rPr>
          <w:rFonts w:hint="eastAsia"/>
          <w:b/>
          <w:sz w:val="24"/>
          <w:szCs w:val="24"/>
        </w:rPr>
        <w:t>いくと、</w:t>
      </w:r>
      <w:r w:rsidR="00716EFF" w:rsidRPr="00342A76">
        <w:rPr>
          <w:rFonts w:hint="eastAsia"/>
          <w:b/>
          <w:sz w:val="24"/>
          <w:szCs w:val="24"/>
        </w:rPr>
        <w:t>現状は、</w:t>
      </w:r>
      <w:r w:rsidR="00153868" w:rsidRPr="00342A76">
        <w:rPr>
          <w:rFonts w:hint="eastAsia"/>
          <w:b/>
          <w:sz w:val="24"/>
          <w:szCs w:val="24"/>
        </w:rPr>
        <w:t>基本合意の完全実現</w:t>
      </w:r>
      <w:r w:rsidR="004D556F" w:rsidRPr="00342A76">
        <w:rPr>
          <w:rFonts w:hint="eastAsia"/>
          <w:b/>
          <w:sz w:val="24"/>
          <w:szCs w:val="24"/>
        </w:rPr>
        <w:t>と</w:t>
      </w:r>
      <w:r w:rsidR="00153868" w:rsidRPr="00342A76">
        <w:rPr>
          <w:rFonts w:hint="eastAsia"/>
          <w:b/>
          <w:sz w:val="24"/>
          <w:szCs w:val="24"/>
        </w:rPr>
        <w:t>はほど遠いと</w:t>
      </w:r>
      <w:r w:rsidR="003702C1" w:rsidRPr="00342A76">
        <w:rPr>
          <w:rFonts w:hint="eastAsia"/>
          <w:b/>
          <w:sz w:val="24"/>
          <w:szCs w:val="24"/>
        </w:rPr>
        <w:t>言わざるを得ません</w:t>
      </w:r>
      <w:r w:rsidR="004D556F" w:rsidRPr="00342A76">
        <w:rPr>
          <w:rFonts w:hint="eastAsia"/>
          <w:b/>
          <w:sz w:val="24"/>
          <w:szCs w:val="24"/>
        </w:rPr>
        <w:t>。</w:t>
      </w:r>
    </w:p>
    <w:p w14:paraId="6C40733E" w14:textId="6DE4EC33" w:rsidR="009359AF" w:rsidRPr="00342A76" w:rsidRDefault="009359AF" w:rsidP="001D1C06">
      <w:pPr>
        <w:tabs>
          <w:tab w:val="left" w:pos="426"/>
        </w:tabs>
        <w:ind w:firstLineChars="100" w:firstLine="241"/>
        <w:rPr>
          <w:b/>
          <w:sz w:val="24"/>
          <w:szCs w:val="24"/>
        </w:rPr>
      </w:pPr>
      <w:r w:rsidRPr="00342A76">
        <w:rPr>
          <w:rFonts w:hint="eastAsia"/>
          <w:b/>
          <w:sz w:val="24"/>
          <w:szCs w:val="24"/>
        </w:rPr>
        <w:t>基本合意が結ばれた以降の大きな出来事として、障害者権利条約の批准があげられます。この権利条約は、基本合意文書の完全実現に大きな力になってくれます。これからは、基本合意と権利条約を</w:t>
      </w:r>
      <w:r w:rsidR="000B45FB" w:rsidRPr="00342A76">
        <w:rPr>
          <w:rFonts w:hint="eastAsia"/>
          <w:b/>
          <w:sz w:val="24"/>
          <w:szCs w:val="24"/>
        </w:rPr>
        <w:t>一体化して</w:t>
      </w:r>
      <w:r w:rsidRPr="00342A76">
        <w:rPr>
          <w:rFonts w:hint="eastAsia"/>
          <w:b/>
          <w:sz w:val="24"/>
          <w:szCs w:val="24"/>
        </w:rPr>
        <w:t>とらえていくことが重要です。</w:t>
      </w:r>
    </w:p>
    <w:p w14:paraId="7F91F7B9" w14:textId="77777777" w:rsidR="00537D8B" w:rsidRPr="00342A76" w:rsidRDefault="00537D8B" w:rsidP="005D10C3">
      <w:pPr>
        <w:ind w:firstLineChars="100" w:firstLine="241"/>
        <w:rPr>
          <w:b/>
          <w:sz w:val="24"/>
          <w:szCs w:val="24"/>
        </w:rPr>
      </w:pPr>
    </w:p>
    <w:p w14:paraId="1DD96B1F" w14:textId="7AC1D896" w:rsidR="00D10BFE" w:rsidRPr="00342A76" w:rsidRDefault="000B38BE" w:rsidP="005D10C3">
      <w:pPr>
        <w:ind w:firstLineChars="100" w:firstLine="241"/>
        <w:rPr>
          <w:b/>
          <w:bCs/>
          <w:sz w:val="24"/>
          <w:szCs w:val="24"/>
        </w:rPr>
      </w:pPr>
      <w:r w:rsidRPr="00342A76">
        <w:rPr>
          <w:rFonts w:hint="eastAsia"/>
          <w:b/>
          <w:sz w:val="24"/>
          <w:szCs w:val="24"/>
        </w:rPr>
        <w:t>新しい年の始まりとともに、本日ここに</w:t>
      </w:r>
      <w:bookmarkStart w:id="1" w:name="_Hlk26125958"/>
      <w:r w:rsidRPr="00342A76">
        <w:rPr>
          <w:rFonts w:hint="eastAsia"/>
          <w:b/>
          <w:sz w:val="24"/>
          <w:szCs w:val="24"/>
        </w:rPr>
        <w:t>自立支援法違憲訴訟</w:t>
      </w:r>
      <w:r w:rsidR="000B7FB3" w:rsidRPr="00342A76">
        <w:rPr>
          <w:rFonts w:hint="eastAsia"/>
          <w:b/>
          <w:sz w:val="24"/>
          <w:szCs w:val="24"/>
        </w:rPr>
        <w:t>原告・弁護団</w:t>
      </w:r>
      <w:r w:rsidR="003D10E6" w:rsidRPr="00342A76">
        <w:rPr>
          <w:rFonts w:hint="eastAsia"/>
          <w:b/>
          <w:sz w:val="24"/>
          <w:szCs w:val="24"/>
        </w:rPr>
        <w:t>・</w:t>
      </w:r>
      <w:r w:rsidR="000B7FB3" w:rsidRPr="00342A76">
        <w:rPr>
          <w:rFonts w:hint="eastAsia"/>
          <w:b/>
          <w:sz w:val="24"/>
          <w:szCs w:val="24"/>
        </w:rPr>
        <w:t>基本合意の完全実現をめざす会</w:t>
      </w:r>
      <w:bookmarkEnd w:id="1"/>
      <w:r w:rsidR="003D10E6" w:rsidRPr="00342A76">
        <w:rPr>
          <w:rFonts w:hint="eastAsia"/>
          <w:b/>
          <w:sz w:val="24"/>
          <w:szCs w:val="24"/>
        </w:rPr>
        <w:t>、そして</w:t>
      </w:r>
      <w:r w:rsidR="000B7FB3" w:rsidRPr="00342A76">
        <w:rPr>
          <w:rFonts w:hint="eastAsia"/>
          <w:b/>
          <w:sz w:val="24"/>
          <w:szCs w:val="24"/>
        </w:rPr>
        <w:t>私たちの活動を応援してくれる</w:t>
      </w:r>
      <w:r w:rsidRPr="00342A76">
        <w:rPr>
          <w:rFonts w:hint="eastAsia"/>
          <w:b/>
          <w:sz w:val="24"/>
          <w:szCs w:val="24"/>
        </w:rPr>
        <w:t>みなさんと一堂に会し、新たな道のりの一歩を踏み出すことができることを、とてもうれしく思います。</w:t>
      </w:r>
      <w:r w:rsidR="009359AF" w:rsidRPr="00342A76">
        <w:rPr>
          <w:rFonts w:hint="eastAsia"/>
          <w:b/>
          <w:bCs/>
          <w:sz w:val="24"/>
          <w:szCs w:val="24"/>
        </w:rPr>
        <w:t>道半ばで</w:t>
      </w:r>
      <w:r w:rsidR="0004696C" w:rsidRPr="00342A76">
        <w:rPr>
          <w:rFonts w:hint="eastAsia"/>
          <w:b/>
          <w:bCs/>
          <w:sz w:val="24"/>
          <w:szCs w:val="24"/>
        </w:rPr>
        <w:t>亡</w:t>
      </w:r>
      <w:r w:rsidR="003A1B94" w:rsidRPr="00342A76">
        <w:rPr>
          <w:rFonts w:hint="eastAsia"/>
          <w:b/>
          <w:bCs/>
          <w:sz w:val="24"/>
          <w:szCs w:val="24"/>
        </w:rPr>
        <w:t>くなられ</w:t>
      </w:r>
      <w:r w:rsidR="0004696C" w:rsidRPr="00342A76">
        <w:rPr>
          <w:rFonts w:hint="eastAsia"/>
          <w:b/>
          <w:bCs/>
          <w:sz w:val="24"/>
          <w:szCs w:val="24"/>
        </w:rPr>
        <w:t>た</w:t>
      </w:r>
      <w:r w:rsidR="00537D8B" w:rsidRPr="00342A76">
        <w:rPr>
          <w:rFonts w:hint="eastAsia"/>
          <w:b/>
          <w:bCs/>
          <w:sz w:val="24"/>
          <w:szCs w:val="24"/>
        </w:rPr>
        <w:t>7</w:t>
      </w:r>
      <w:r w:rsidR="00537D8B" w:rsidRPr="00342A76">
        <w:rPr>
          <w:rFonts w:hint="eastAsia"/>
          <w:b/>
          <w:bCs/>
          <w:sz w:val="24"/>
          <w:szCs w:val="24"/>
        </w:rPr>
        <w:t>人の</w:t>
      </w:r>
      <w:r w:rsidR="005D10C3" w:rsidRPr="00342A76">
        <w:rPr>
          <w:rFonts w:hint="eastAsia"/>
          <w:b/>
          <w:bCs/>
          <w:sz w:val="24"/>
          <w:szCs w:val="24"/>
        </w:rPr>
        <w:t>仲間</w:t>
      </w:r>
      <w:r w:rsidR="0004696C" w:rsidRPr="00342A76">
        <w:rPr>
          <w:rFonts w:hint="eastAsia"/>
          <w:b/>
          <w:bCs/>
          <w:sz w:val="24"/>
          <w:szCs w:val="24"/>
        </w:rPr>
        <w:t>の無念</w:t>
      </w:r>
      <w:r w:rsidR="004D556F" w:rsidRPr="00342A76">
        <w:rPr>
          <w:rFonts w:hint="eastAsia"/>
          <w:b/>
          <w:bCs/>
          <w:sz w:val="24"/>
          <w:szCs w:val="24"/>
        </w:rPr>
        <w:t>さ</w:t>
      </w:r>
      <w:r w:rsidR="0004696C" w:rsidRPr="00342A76">
        <w:rPr>
          <w:rFonts w:hint="eastAsia"/>
          <w:b/>
          <w:bCs/>
          <w:sz w:val="24"/>
          <w:szCs w:val="24"/>
        </w:rPr>
        <w:t>を胸に</w:t>
      </w:r>
      <w:r w:rsidR="004D556F" w:rsidRPr="00342A76">
        <w:rPr>
          <w:rFonts w:hint="eastAsia"/>
          <w:b/>
          <w:bCs/>
          <w:sz w:val="24"/>
          <w:szCs w:val="24"/>
        </w:rPr>
        <w:t>刻み</w:t>
      </w:r>
      <w:r w:rsidR="0004696C" w:rsidRPr="00342A76">
        <w:rPr>
          <w:rFonts w:hint="eastAsia"/>
          <w:b/>
          <w:bCs/>
          <w:sz w:val="24"/>
          <w:szCs w:val="24"/>
        </w:rPr>
        <w:t>、</w:t>
      </w:r>
      <w:r w:rsidR="00DB7823" w:rsidRPr="00342A76">
        <w:rPr>
          <w:rFonts w:hint="eastAsia"/>
          <w:b/>
          <w:bCs/>
          <w:sz w:val="24"/>
          <w:szCs w:val="24"/>
        </w:rPr>
        <w:t>これまで通り「ひとかたまり」を大切にしながら、</w:t>
      </w:r>
      <w:r w:rsidR="000B45FB" w:rsidRPr="00342A76">
        <w:rPr>
          <w:rFonts w:hint="eastAsia"/>
          <w:b/>
          <w:bCs/>
          <w:sz w:val="24"/>
          <w:szCs w:val="24"/>
        </w:rPr>
        <w:t>基本合意の完全実現をめざして</w:t>
      </w:r>
      <w:r w:rsidR="0004696C" w:rsidRPr="00342A76">
        <w:rPr>
          <w:rFonts w:hint="eastAsia"/>
          <w:b/>
          <w:bCs/>
          <w:sz w:val="24"/>
          <w:szCs w:val="24"/>
        </w:rPr>
        <w:t>がんばっていきましょう</w:t>
      </w:r>
      <w:r w:rsidR="005D10C3" w:rsidRPr="00342A76">
        <w:rPr>
          <w:rFonts w:hint="eastAsia"/>
          <w:b/>
          <w:bCs/>
          <w:sz w:val="24"/>
          <w:szCs w:val="24"/>
        </w:rPr>
        <w:t>。</w:t>
      </w:r>
    </w:p>
    <w:p w14:paraId="38EF41EE" w14:textId="0E9BBEF7" w:rsidR="00D137C3" w:rsidRDefault="00D137C3" w:rsidP="005D10C3">
      <w:pPr>
        <w:ind w:firstLineChars="100" w:firstLine="241"/>
        <w:rPr>
          <w:b/>
          <w:bCs/>
          <w:sz w:val="24"/>
          <w:szCs w:val="24"/>
        </w:rPr>
      </w:pPr>
    </w:p>
    <w:p w14:paraId="07F9B99D" w14:textId="77777777" w:rsidR="00342A76" w:rsidRPr="00342A76" w:rsidRDefault="00342A76" w:rsidP="005D10C3">
      <w:pPr>
        <w:ind w:firstLineChars="100" w:firstLine="241"/>
        <w:rPr>
          <w:b/>
          <w:bCs/>
          <w:sz w:val="24"/>
          <w:szCs w:val="24"/>
        </w:rPr>
      </w:pPr>
    </w:p>
    <w:p w14:paraId="4DC10DBE" w14:textId="77777777" w:rsidR="0015672C" w:rsidRPr="00342A76" w:rsidRDefault="0015672C" w:rsidP="00342A76">
      <w:pPr>
        <w:ind w:firstLineChars="1400" w:firstLine="3373"/>
        <w:rPr>
          <w:b/>
          <w:bCs/>
          <w:sz w:val="24"/>
          <w:szCs w:val="24"/>
        </w:rPr>
      </w:pPr>
      <w:r w:rsidRPr="00342A76">
        <w:rPr>
          <w:rFonts w:hint="eastAsia"/>
          <w:b/>
          <w:bCs/>
          <w:sz w:val="24"/>
          <w:szCs w:val="24"/>
        </w:rPr>
        <w:t>2020</w:t>
      </w:r>
      <w:r w:rsidRPr="00342A76">
        <w:rPr>
          <w:rFonts w:hint="eastAsia"/>
          <w:b/>
          <w:bCs/>
          <w:sz w:val="24"/>
          <w:szCs w:val="24"/>
        </w:rPr>
        <w:t>年</w:t>
      </w:r>
      <w:r w:rsidRPr="00342A76">
        <w:rPr>
          <w:rFonts w:hint="eastAsia"/>
          <w:b/>
          <w:bCs/>
          <w:sz w:val="24"/>
          <w:szCs w:val="24"/>
        </w:rPr>
        <w:t>1</w:t>
      </w:r>
      <w:r w:rsidRPr="00342A76">
        <w:rPr>
          <w:rFonts w:hint="eastAsia"/>
          <w:b/>
          <w:bCs/>
          <w:sz w:val="24"/>
          <w:szCs w:val="24"/>
        </w:rPr>
        <w:t>月</w:t>
      </w:r>
      <w:r w:rsidRPr="00342A76">
        <w:rPr>
          <w:rFonts w:hint="eastAsia"/>
          <w:b/>
          <w:bCs/>
          <w:sz w:val="24"/>
          <w:szCs w:val="24"/>
        </w:rPr>
        <w:t>7</w:t>
      </w:r>
      <w:r w:rsidRPr="00342A76">
        <w:rPr>
          <w:rFonts w:hint="eastAsia"/>
          <w:b/>
          <w:bCs/>
          <w:sz w:val="24"/>
          <w:szCs w:val="24"/>
        </w:rPr>
        <w:t>日　基本合意</w:t>
      </w:r>
      <w:r w:rsidRPr="00342A76">
        <w:rPr>
          <w:rFonts w:hint="eastAsia"/>
          <w:b/>
          <w:bCs/>
          <w:sz w:val="24"/>
          <w:szCs w:val="24"/>
        </w:rPr>
        <w:t>10</w:t>
      </w:r>
      <w:r w:rsidRPr="00342A76">
        <w:rPr>
          <w:rFonts w:hint="eastAsia"/>
          <w:b/>
          <w:bCs/>
          <w:sz w:val="24"/>
          <w:szCs w:val="24"/>
        </w:rPr>
        <w:t>年全国集会参加者一同</w:t>
      </w:r>
    </w:p>
    <w:sectPr w:rsidR="0015672C" w:rsidRPr="00342A76" w:rsidSect="0049629A">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FCEFA" w14:textId="77777777" w:rsidR="00817F64" w:rsidRDefault="00817F64">
      <w:r>
        <w:separator/>
      </w:r>
    </w:p>
  </w:endnote>
  <w:endnote w:type="continuationSeparator" w:id="0">
    <w:p w14:paraId="3FCE4C28" w14:textId="77777777" w:rsidR="00817F64" w:rsidRDefault="0081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A75A9" w14:textId="77777777" w:rsidR="00817F64" w:rsidRDefault="00817F64">
      <w:r>
        <w:separator/>
      </w:r>
    </w:p>
  </w:footnote>
  <w:footnote w:type="continuationSeparator" w:id="0">
    <w:p w14:paraId="299BA947" w14:textId="77777777" w:rsidR="00817F64" w:rsidRDefault="00817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BE"/>
    <w:rsid w:val="000056C6"/>
    <w:rsid w:val="000149E1"/>
    <w:rsid w:val="0001518F"/>
    <w:rsid w:val="00025EAF"/>
    <w:rsid w:val="000355B7"/>
    <w:rsid w:val="0004696C"/>
    <w:rsid w:val="000523E4"/>
    <w:rsid w:val="00063AA8"/>
    <w:rsid w:val="000925FD"/>
    <w:rsid w:val="000A1DD5"/>
    <w:rsid w:val="000B2AA4"/>
    <w:rsid w:val="000B38BE"/>
    <w:rsid w:val="000B45FB"/>
    <w:rsid w:val="000B7FB3"/>
    <w:rsid w:val="000C1D26"/>
    <w:rsid w:val="000F08D9"/>
    <w:rsid w:val="000F24CC"/>
    <w:rsid w:val="000F7513"/>
    <w:rsid w:val="00111411"/>
    <w:rsid w:val="00146BF4"/>
    <w:rsid w:val="00153868"/>
    <w:rsid w:val="0015672C"/>
    <w:rsid w:val="001570D2"/>
    <w:rsid w:val="0019374A"/>
    <w:rsid w:val="001A542D"/>
    <w:rsid w:val="001B46D0"/>
    <w:rsid w:val="001B4C83"/>
    <w:rsid w:val="001D0298"/>
    <w:rsid w:val="001D1C06"/>
    <w:rsid w:val="001E066C"/>
    <w:rsid w:val="001E1372"/>
    <w:rsid w:val="001E4A49"/>
    <w:rsid w:val="001F09A4"/>
    <w:rsid w:val="00225641"/>
    <w:rsid w:val="0023199E"/>
    <w:rsid w:val="00242C03"/>
    <w:rsid w:val="00245B78"/>
    <w:rsid w:val="002A2CBE"/>
    <w:rsid w:val="002B11DC"/>
    <w:rsid w:val="002C4B83"/>
    <w:rsid w:val="002D5300"/>
    <w:rsid w:val="002D5711"/>
    <w:rsid w:val="002F3630"/>
    <w:rsid w:val="00321773"/>
    <w:rsid w:val="003410D1"/>
    <w:rsid w:val="00342A76"/>
    <w:rsid w:val="003430F7"/>
    <w:rsid w:val="0034323A"/>
    <w:rsid w:val="00353C06"/>
    <w:rsid w:val="0035578F"/>
    <w:rsid w:val="003702C1"/>
    <w:rsid w:val="003845F1"/>
    <w:rsid w:val="003900E5"/>
    <w:rsid w:val="003905EF"/>
    <w:rsid w:val="003A1B94"/>
    <w:rsid w:val="003A25EF"/>
    <w:rsid w:val="003A3880"/>
    <w:rsid w:val="003C4B25"/>
    <w:rsid w:val="003C5248"/>
    <w:rsid w:val="003D10E6"/>
    <w:rsid w:val="003E16A8"/>
    <w:rsid w:val="003E3974"/>
    <w:rsid w:val="003F0AA6"/>
    <w:rsid w:val="00403098"/>
    <w:rsid w:val="004102F6"/>
    <w:rsid w:val="0041033C"/>
    <w:rsid w:val="00411371"/>
    <w:rsid w:val="00422931"/>
    <w:rsid w:val="00424A2B"/>
    <w:rsid w:val="00453AD9"/>
    <w:rsid w:val="00467FE8"/>
    <w:rsid w:val="004756A5"/>
    <w:rsid w:val="00477712"/>
    <w:rsid w:val="00483D24"/>
    <w:rsid w:val="0049629A"/>
    <w:rsid w:val="004968A8"/>
    <w:rsid w:val="004C1EAD"/>
    <w:rsid w:val="004C1EEA"/>
    <w:rsid w:val="004C7661"/>
    <w:rsid w:val="004D556F"/>
    <w:rsid w:val="004E6FB6"/>
    <w:rsid w:val="004E75B8"/>
    <w:rsid w:val="00526DF4"/>
    <w:rsid w:val="00535960"/>
    <w:rsid w:val="00537D8B"/>
    <w:rsid w:val="005559C5"/>
    <w:rsid w:val="0056285B"/>
    <w:rsid w:val="00572877"/>
    <w:rsid w:val="00586580"/>
    <w:rsid w:val="00591D07"/>
    <w:rsid w:val="00596FC4"/>
    <w:rsid w:val="005A1ECA"/>
    <w:rsid w:val="005A2C8E"/>
    <w:rsid w:val="005D0627"/>
    <w:rsid w:val="005D10C3"/>
    <w:rsid w:val="005D2178"/>
    <w:rsid w:val="005E2B32"/>
    <w:rsid w:val="00602A6D"/>
    <w:rsid w:val="00617057"/>
    <w:rsid w:val="00624F04"/>
    <w:rsid w:val="006254BE"/>
    <w:rsid w:val="006264E2"/>
    <w:rsid w:val="006534EA"/>
    <w:rsid w:val="0067662B"/>
    <w:rsid w:val="00682693"/>
    <w:rsid w:val="006875A4"/>
    <w:rsid w:val="00697F86"/>
    <w:rsid w:val="006D3EE6"/>
    <w:rsid w:val="006E3A8B"/>
    <w:rsid w:val="006F5108"/>
    <w:rsid w:val="00704E04"/>
    <w:rsid w:val="00714859"/>
    <w:rsid w:val="00716EFF"/>
    <w:rsid w:val="00731FC2"/>
    <w:rsid w:val="00741056"/>
    <w:rsid w:val="007416C4"/>
    <w:rsid w:val="00763F3C"/>
    <w:rsid w:val="00776FBF"/>
    <w:rsid w:val="00794105"/>
    <w:rsid w:val="007A79A2"/>
    <w:rsid w:val="007C5456"/>
    <w:rsid w:val="007D1088"/>
    <w:rsid w:val="007D470D"/>
    <w:rsid w:val="008067A8"/>
    <w:rsid w:val="00811E5A"/>
    <w:rsid w:val="00817F64"/>
    <w:rsid w:val="00824AD6"/>
    <w:rsid w:val="00840411"/>
    <w:rsid w:val="00846619"/>
    <w:rsid w:val="00856BC0"/>
    <w:rsid w:val="008B767A"/>
    <w:rsid w:val="008C31D6"/>
    <w:rsid w:val="008D0965"/>
    <w:rsid w:val="008D4C0D"/>
    <w:rsid w:val="008D5F96"/>
    <w:rsid w:val="008E294D"/>
    <w:rsid w:val="008F069D"/>
    <w:rsid w:val="008F5208"/>
    <w:rsid w:val="008F6449"/>
    <w:rsid w:val="00902208"/>
    <w:rsid w:val="009145BC"/>
    <w:rsid w:val="0091630C"/>
    <w:rsid w:val="00930EB7"/>
    <w:rsid w:val="009359AF"/>
    <w:rsid w:val="00965AB0"/>
    <w:rsid w:val="009876E5"/>
    <w:rsid w:val="00993113"/>
    <w:rsid w:val="009C5C81"/>
    <w:rsid w:val="009D6FA8"/>
    <w:rsid w:val="00A05547"/>
    <w:rsid w:val="00A22FB9"/>
    <w:rsid w:val="00A27311"/>
    <w:rsid w:val="00A53C6E"/>
    <w:rsid w:val="00A6024A"/>
    <w:rsid w:val="00A61C1A"/>
    <w:rsid w:val="00A702DB"/>
    <w:rsid w:val="00A73F89"/>
    <w:rsid w:val="00A76948"/>
    <w:rsid w:val="00AC3FDC"/>
    <w:rsid w:val="00AC4188"/>
    <w:rsid w:val="00B0133C"/>
    <w:rsid w:val="00B03E9D"/>
    <w:rsid w:val="00B123D5"/>
    <w:rsid w:val="00B24090"/>
    <w:rsid w:val="00B331DB"/>
    <w:rsid w:val="00B54D7F"/>
    <w:rsid w:val="00B97388"/>
    <w:rsid w:val="00BA0BD7"/>
    <w:rsid w:val="00BB22C8"/>
    <w:rsid w:val="00BC4D20"/>
    <w:rsid w:val="00BD56A9"/>
    <w:rsid w:val="00BD6D6B"/>
    <w:rsid w:val="00C001D9"/>
    <w:rsid w:val="00C20B7E"/>
    <w:rsid w:val="00C252FD"/>
    <w:rsid w:val="00C538A5"/>
    <w:rsid w:val="00C8066B"/>
    <w:rsid w:val="00CB683D"/>
    <w:rsid w:val="00CC7B56"/>
    <w:rsid w:val="00CD2DA5"/>
    <w:rsid w:val="00CE32DD"/>
    <w:rsid w:val="00D020A6"/>
    <w:rsid w:val="00D10BE3"/>
    <w:rsid w:val="00D10BFE"/>
    <w:rsid w:val="00D137C3"/>
    <w:rsid w:val="00D6648A"/>
    <w:rsid w:val="00D723C7"/>
    <w:rsid w:val="00D72705"/>
    <w:rsid w:val="00D73069"/>
    <w:rsid w:val="00D77D48"/>
    <w:rsid w:val="00DA1D30"/>
    <w:rsid w:val="00DB7823"/>
    <w:rsid w:val="00DF41B6"/>
    <w:rsid w:val="00E07F50"/>
    <w:rsid w:val="00E16639"/>
    <w:rsid w:val="00E22BA5"/>
    <w:rsid w:val="00E238C1"/>
    <w:rsid w:val="00E27484"/>
    <w:rsid w:val="00E63C98"/>
    <w:rsid w:val="00E66F21"/>
    <w:rsid w:val="00E762E1"/>
    <w:rsid w:val="00E77595"/>
    <w:rsid w:val="00E809AB"/>
    <w:rsid w:val="00EA3BCC"/>
    <w:rsid w:val="00EA448D"/>
    <w:rsid w:val="00EA7151"/>
    <w:rsid w:val="00EB40A9"/>
    <w:rsid w:val="00EC3407"/>
    <w:rsid w:val="00EC470D"/>
    <w:rsid w:val="00EC6C9C"/>
    <w:rsid w:val="00F10915"/>
    <w:rsid w:val="00F20665"/>
    <w:rsid w:val="00F21060"/>
    <w:rsid w:val="00F41D13"/>
    <w:rsid w:val="00F716DC"/>
    <w:rsid w:val="00FA530A"/>
    <w:rsid w:val="00FD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E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23A"/>
    <w:pPr>
      <w:tabs>
        <w:tab w:val="center" w:pos="4252"/>
        <w:tab w:val="right" w:pos="8504"/>
      </w:tabs>
      <w:snapToGrid w:val="0"/>
    </w:pPr>
    <w:rPr>
      <w:lang w:val="x-none" w:eastAsia="x-none"/>
    </w:rPr>
  </w:style>
  <w:style w:type="character" w:customStyle="1" w:styleId="a4">
    <w:name w:val="ヘッダー (文字)"/>
    <w:link w:val="a3"/>
    <w:uiPriority w:val="99"/>
    <w:rsid w:val="0034323A"/>
    <w:rPr>
      <w:kern w:val="2"/>
      <w:sz w:val="21"/>
      <w:szCs w:val="22"/>
    </w:rPr>
  </w:style>
  <w:style w:type="paragraph" w:styleId="a5">
    <w:name w:val="footer"/>
    <w:basedOn w:val="a"/>
    <w:link w:val="a6"/>
    <w:uiPriority w:val="99"/>
    <w:unhideWhenUsed/>
    <w:rsid w:val="0034323A"/>
    <w:pPr>
      <w:tabs>
        <w:tab w:val="center" w:pos="4252"/>
        <w:tab w:val="right" w:pos="8504"/>
      </w:tabs>
      <w:snapToGrid w:val="0"/>
    </w:pPr>
    <w:rPr>
      <w:lang w:val="x-none" w:eastAsia="x-none"/>
    </w:rPr>
  </w:style>
  <w:style w:type="character" w:customStyle="1" w:styleId="a6">
    <w:name w:val="フッター (文字)"/>
    <w:link w:val="a5"/>
    <w:uiPriority w:val="99"/>
    <w:rsid w:val="0034323A"/>
    <w:rPr>
      <w:kern w:val="2"/>
      <w:sz w:val="21"/>
      <w:szCs w:val="22"/>
    </w:rPr>
  </w:style>
  <w:style w:type="paragraph" w:styleId="a7">
    <w:name w:val="Balloon Text"/>
    <w:basedOn w:val="a"/>
    <w:link w:val="a8"/>
    <w:uiPriority w:val="99"/>
    <w:semiHidden/>
    <w:unhideWhenUsed/>
    <w:rsid w:val="00D72705"/>
    <w:rPr>
      <w:rFonts w:ascii="游ゴシック Light" w:eastAsia="游ゴシック Light" w:hAnsi="游ゴシック Light"/>
      <w:sz w:val="18"/>
      <w:szCs w:val="18"/>
      <w:lang w:val="x-none" w:eastAsia="x-none"/>
    </w:rPr>
  </w:style>
  <w:style w:type="character" w:customStyle="1" w:styleId="a8">
    <w:name w:val="吹き出し (文字)"/>
    <w:link w:val="a7"/>
    <w:uiPriority w:val="99"/>
    <w:semiHidden/>
    <w:rsid w:val="00D72705"/>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23A"/>
    <w:pPr>
      <w:tabs>
        <w:tab w:val="center" w:pos="4252"/>
        <w:tab w:val="right" w:pos="8504"/>
      </w:tabs>
      <w:snapToGrid w:val="0"/>
    </w:pPr>
    <w:rPr>
      <w:lang w:val="x-none" w:eastAsia="x-none"/>
    </w:rPr>
  </w:style>
  <w:style w:type="character" w:customStyle="1" w:styleId="a4">
    <w:name w:val="ヘッダー (文字)"/>
    <w:link w:val="a3"/>
    <w:uiPriority w:val="99"/>
    <w:rsid w:val="0034323A"/>
    <w:rPr>
      <w:kern w:val="2"/>
      <w:sz w:val="21"/>
      <w:szCs w:val="22"/>
    </w:rPr>
  </w:style>
  <w:style w:type="paragraph" w:styleId="a5">
    <w:name w:val="footer"/>
    <w:basedOn w:val="a"/>
    <w:link w:val="a6"/>
    <w:uiPriority w:val="99"/>
    <w:unhideWhenUsed/>
    <w:rsid w:val="0034323A"/>
    <w:pPr>
      <w:tabs>
        <w:tab w:val="center" w:pos="4252"/>
        <w:tab w:val="right" w:pos="8504"/>
      </w:tabs>
      <w:snapToGrid w:val="0"/>
    </w:pPr>
    <w:rPr>
      <w:lang w:val="x-none" w:eastAsia="x-none"/>
    </w:rPr>
  </w:style>
  <w:style w:type="character" w:customStyle="1" w:styleId="a6">
    <w:name w:val="フッター (文字)"/>
    <w:link w:val="a5"/>
    <w:uiPriority w:val="99"/>
    <w:rsid w:val="0034323A"/>
    <w:rPr>
      <w:kern w:val="2"/>
      <w:sz w:val="21"/>
      <w:szCs w:val="22"/>
    </w:rPr>
  </w:style>
  <w:style w:type="paragraph" w:styleId="a7">
    <w:name w:val="Balloon Text"/>
    <w:basedOn w:val="a"/>
    <w:link w:val="a8"/>
    <w:uiPriority w:val="99"/>
    <w:semiHidden/>
    <w:unhideWhenUsed/>
    <w:rsid w:val="00D72705"/>
    <w:rPr>
      <w:rFonts w:ascii="游ゴシック Light" w:eastAsia="游ゴシック Light" w:hAnsi="游ゴシック Light"/>
      <w:sz w:val="18"/>
      <w:szCs w:val="18"/>
      <w:lang w:val="x-none" w:eastAsia="x-none"/>
    </w:rPr>
  </w:style>
  <w:style w:type="character" w:customStyle="1" w:styleId="a8">
    <w:name w:val="吹き出し (文字)"/>
    <w:link w:val="a7"/>
    <w:uiPriority w:val="99"/>
    <w:semiHidden/>
    <w:rsid w:val="00D7270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こんな法案、「総合福祉法の骨子案」にしないでください</vt:lpstr>
      <vt:lpstr>こんな法案、「総合福祉法の骨子案」にしないでください</vt:lpstr>
    </vt:vector>
  </TitlesOfParts>
  <Company>Toshiba</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こんな法案、「総合福祉法の骨子案」にしないでください</dc:title>
  <dc:subject/>
  <dc:creator>owner</dc:creator>
  <cp:keywords/>
  <cp:lastModifiedBy>sonobe</cp:lastModifiedBy>
  <cp:revision>4</cp:revision>
  <cp:lastPrinted>2019-12-25T00:28:00Z</cp:lastPrinted>
  <dcterms:created xsi:type="dcterms:W3CDTF">2019-12-25T00:11:00Z</dcterms:created>
  <dcterms:modified xsi:type="dcterms:W3CDTF">2020-01-09T05:33:00Z</dcterms:modified>
</cp:coreProperties>
</file>